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705" w:rsidRPr="0037429F" w:rsidRDefault="00DF4705" w:rsidP="00DF4705">
      <w:pPr>
        <w:spacing w:line="500" w:lineRule="exact"/>
        <w:jc w:val="center"/>
        <w:rPr>
          <w:rFonts w:ascii="方正小标宋简体" w:eastAsia="方正小标宋简体" w:hAnsi="宋体"/>
          <w:color w:val="FF0000"/>
          <w:kern w:val="21"/>
          <w:sz w:val="36"/>
          <w:szCs w:val="36"/>
        </w:rPr>
      </w:pPr>
      <w:r w:rsidRPr="0037429F">
        <w:rPr>
          <w:rFonts w:ascii="方正小标宋简体" w:eastAsia="方正小标宋简体" w:hAnsi="宋体" w:hint="eastAsia"/>
          <w:color w:val="FF0000"/>
          <w:kern w:val="21"/>
          <w:sz w:val="36"/>
          <w:szCs w:val="36"/>
        </w:rPr>
        <w:t>中南</w:t>
      </w:r>
      <w:proofErr w:type="gramStart"/>
      <w:r w:rsidRPr="0037429F">
        <w:rPr>
          <w:rFonts w:ascii="方正小标宋简体" w:eastAsia="方正小标宋简体" w:hAnsi="宋体" w:hint="eastAsia"/>
          <w:color w:val="FF0000"/>
          <w:kern w:val="21"/>
          <w:sz w:val="36"/>
          <w:szCs w:val="36"/>
        </w:rPr>
        <w:t>财经政法</w:t>
      </w:r>
      <w:proofErr w:type="gramEnd"/>
      <w:r w:rsidRPr="0037429F">
        <w:rPr>
          <w:rFonts w:ascii="方正小标宋简体" w:eastAsia="方正小标宋简体" w:hAnsi="宋体" w:hint="eastAsia"/>
          <w:color w:val="FF0000"/>
          <w:kern w:val="21"/>
          <w:sz w:val="36"/>
          <w:szCs w:val="36"/>
        </w:rPr>
        <w:t>大学学生征兵工作实施办法</w:t>
      </w:r>
    </w:p>
    <w:p w:rsidR="00DF4705" w:rsidRPr="00F44DB4" w:rsidRDefault="00DF4705" w:rsidP="00DF4705">
      <w:pPr>
        <w:spacing w:line="300" w:lineRule="auto"/>
        <w:jc w:val="center"/>
        <w:rPr>
          <w:rFonts w:ascii="宋体" w:hAnsi="宋体"/>
          <w:color w:val="000000"/>
          <w:kern w:val="21"/>
          <w:szCs w:val="21"/>
        </w:rPr>
      </w:pPr>
      <w:r w:rsidRPr="00F44DB4">
        <w:rPr>
          <w:rFonts w:ascii="宋体" w:hAnsi="宋体" w:hint="eastAsia"/>
          <w:color w:val="000000"/>
          <w:kern w:val="21"/>
          <w:szCs w:val="21"/>
        </w:rPr>
        <w:t>中南大学字（2</w:t>
      </w:r>
      <w:r w:rsidRPr="00F44DB4">
        <w:rPr>
          <w:rFonts w:ascii="宋体" w:hAnsi="宋体"/>
          <w:color w:val="000000"/>
          <w:kern w:val="21"/>
          <w:szCs w:val="21"/>
        </w:rPr>
        <w:t>019</w:t>
      </w:r>
      <w:r w:rsidRPr="00F44DB4">
        <w:rPr>
          <w:rFonts w:ascii="宋体" w:hAnsi="宋体" w:hint="eastAsia"/>
          <w:color w:val="000000"/>
          <w:kern w:val="21"/>
          <w:szCs w:val="21"/>
        </w:rPr>
        <w:t>）1</w:t>
      </w:r>
      <w:r w:rsidRPr="00F44DB4">
        <w:rPr>
          <w:rFonts w:ascii="宋体" w:hAnsi="宋体"/>
          <w:color w:val="000000"/>
          <w:kern w:val="21"/>
          <w:szCs w:val="21"/>
        </w:rPr>
        <w:t>5</w:t>
      </w:r>
      <w:r w:rsidRPr="00F44DB4">
        <w:rPr>
          <w:rFonts w:ascii="宋体" w:hAnsi="宋体" w:hint="eastAsia"/>
          <w:color w:val="000000"/>
          <w:kern w:val="21"/>
          <w:szCs w:val="21"/>
        </w:rPr>
        <w:t>号</w:t>
      </w:r>
    </w:p>
    <w:p w:rsidR="00DF4705" w:rsidRPr="00345AB2" w:rsidRDefault="00DF4705" w:rsidP="00DF4705">
      <w:pPr>
        <w:tabs>
          <w:tab w:val="center" w:pos="4393"/>
          <w:tab w:val="left" w:pos="6285"/>
        </w:tabs>
        <w:spacing w:beforeLines="100" w:before="312" w:line="300" w:lineRule="auto"/>
        <w:jc w:val="center"/>
        <w:rPr>
          <w:rFonts w:ascii="黑体" w:eastAsia="黑体" w:hAnsi="黑体"/>
          <w:color w:val="000000"/>
          <w:kern w:val="21"/>
          <w:sz w:val="28"/>
          <w:szCs w:val="28"/>
        </w:rPr>
      </w:pPr>
      <w:r w:rsidRPr="00345AB2">
        <w:rPr>
          <w:rFonts w:ascii="黑体" w:eastAsia="黑体" w:hAnsi="黑体" w:hint="eastAsia"/>
          <w:color w:val="000000"/>
          <w:kern w:val="21"/>
          <w:sz w:val="28"/>
          <w:szCs w:val="28"/>
        </w:rPr>
        <w:t>第一章　总 则</w:t>
      </w:r>
    </w:p>
    <w:p w:rsidR="00DF4705" w:rsidRPr="00F44DB4" w:rsidRDefault="00DF4705" w:rsidP="00DF4705">
      <w:pPr>
        <w:spacing w:line="300" w:lineRule="auto"/>
        <w:ind w:firstLineChars="200" w:firstLine="422"/>
        <w:jc w:val="left"/>
        <w:rPr>
          <w:rFonts w:ascii="宋体" w:hAnsi="宋体"/>
          <w:color w:val="000000"/>
          <w:kern w:val="21"/>
          <w:szCs w:val="21"/>
        </w:rPr>
      </w:pPr>
      <w:r w:rsidRPr="00645583">
        <w:rPr>
          <w:rFonts w:ascii="宋体" w:hAnsi="宋体" w:hint="eastAsia"/>
          <w:b/>
          <w:color w:val="000000"/>
          <w:kern w:val="21"/>
          <w:szCs w:val="21"/>
        </w:rPr>
        <w:t>第一条</w:t>
      </w:r>
      <w:r>
        <w:rPr>
          <w:rFonts w:ascii="宋体" w:hAnsi="宋体" w:hint="eastAsia"/>
          <w:b/>
          <w:color w:val="000000"/>
          <w:kern w:val="21"/>
          <w:szCs w:val="21"/>
        </w:rPr>
        <w:t xml:space="preserve">　</w:t>
      </w:r>
      <w:r w:rsidRPr="00F44DB4">
        <w:rPr>
          <w:rFonts w:ascii="宋体" w:hAnsi="宋体" w:hint="eastAsia"/>
          <w:color w:val="000000"/>
          <w:kern w:val="21"/>
          <w:szCs w:val="21"/>
        </w:rPr>
        <w:t>为进一步加强我校征兵工作，根据《中华人民共和国兵役法》、国务院中央军委《征兵工作条例》和总参谋部、教育部、民政部、人力资源社会保障部《关于做好征集大学生入伍工作的通知》（参动[2013]69号）、教育部办公厅《关于进一步做好高校学生参军入伍工作的通知》(教学厅[2015]3号)、军委国防动员部、教育部《关于进一步做好大学生征兵工作的通知》（</w:t>
      </w:r>
      <w:proofErr w:type="gramStart"/>
      <w:r w:rsidRPr="00F44DB4">
        <w:rPr>
          <w:rFonts w:ascii="宋体" w:hAnsi="宋体" w:hint="eastAsia"/>
          <w:color w:val="000000"/>
          <w:kern w:val="21"/>
          <w:szCs w:val="21"/>
        </w:rPr>
        <w:t>军动〔2016〕</w:t>
      </w:r>
      <w:proofErr w:type="gramEnd"/>
      <w:r w:rsidRPr="00F44DB4">
        <w:rPr>
          <w:rFonts w:ascii="宋体" w:hAnsi="宋体" w:hint="eastAsia"/>
          <w:color w:val="000000"/>
          <w:kern w:val="21"/>
          <w:szCs w:val="21"/>
        </w:rPr>
        <w:t>41号）、财政部、教育部、人力资源社会保障部、退役军人部、中央军委国防动员部《学生资助资金管理办法》（财科教[2019]19号）和《湖北省普通高等学校征兵工作实施办法（试行）》等规定，结合我校实际，制定本办法。</w:t>
      </w:r>
    </w:p>
    <w:p w:rsidR="00DF4705" w:rsidRPr="00F44DB4" w:rsidRDefault="00DF4705" w:rsidP="00DF4705">
      <w:pPr>
        <w:spacing w:line="300" w:lineRule="auto"/>
        <w:ind w:firstLineChars="200" w:firstLine="422"/>
        <w:jc w:val="left"/>
        <w:rPr>
          <w:rFonts w:ascii="宋体" w:hAnsi="宋体"/>
          <w:color w:val="000000"/>
          <w:kern w:val="21"/>
          <w:szCs w:val="21"/>
        </w:rPr>
      </w:pPr>
      <w:r w:rsidRPr="00645583">
        <w:rPr>
          <w:rFonts w:ascii="宋体" w:hAnsi="宋体" w:hint="eastAsia"/>
          <w:b/>
          <w:color w:val="000000"/>
          <w:kern w:val="21"/>
          <w:szCs w:val="21"/>
        </w:rPr>
        <w:t>第二条</w:t>
      </w:r>
      <w:r>
        <w:rPr>
          <w:rFonts w:ascii="宋体" w:hAnsi="宋体" w:hint="eastAsia"/>
          <w:b/>
          <w:color w:val="000000"/>
          <w:kern w:val="21"/>
          <w:szCs w:val="21"/>
        </w:rPr>
        <w:t xml:space="preserve">　</w:t>
      </w:r>
      <w:r w:rsidRPr="00F44DB4">
        <w:rPr>
          <w:rFonts w:ascii="宋体" w:hAnsi="宋体" w:hint="eastAsia"/>
          <w:color w:val="000000"/>
          <w:kern w:val="21"/>
          <w:szCs w:val="21"/>
        </w:rPr>
        <w:t>本办法适用于经区一级及以上武装部门批准入伍</w:t>
      </w:r>
      <w:proofErr w:type="gramStart"/>
      <w:r w:rsidRPr="00F44DB4">
        <w:rPr>
          <w:rFonts w:ascii="宋体" w:hAnsi="宋体" w:hint="eastAsia"/>
          <w:color w:val="000000"/>
          <w:kern w:val="21"/>
          <w:szCs w:val="21"/>
        </w:rPr>
        <w:t>服义务</w:t>
      </w:r>
      <w:proofErr w:type="gramEnd"/>
      <w:r w:rsidRPr="00F44DB4">
        <w:rPr>
          <w:rFonts w:ascii="宋体" w:hAnsi="宋体" w:hint="eastAsia"/>
          <w:color w:val="000000"/>
          <w:kern w:val="21"/>
          <w:szCs w:val="21"/>
        </w:rPr>
        <w:t>兵役的、具有中华人民共和国国籍的中南</w:t>
      </w:r>
      <w:proofErr w:type="gramStart"/>
      <w:r w:rsidRPr="00F44DB4">
        <w:rPr>
          <w:rFonts w:ascii="宋体" w:hAnsi="宋体" w:hint="eastAsia"/>
          <w:color w:val="000000"/>
          <w:kern w:val="21"/>
          <w:szCs w:val="21"/>
        </w:rPr>
        <w:t>财经政法</w:t>
      </w:r>
      <w:proofErr w:type="gramEnd"/>
      <w:r w:rsidRPr="00F44DB4">
        <w:rPr>
          <w:rFonts w:ascii="宋体" w:hAnsi="宋体" w:hint="eastAsia"/>
          <w:color w:val="000000"/>
          <w:kern w:val="21"/>
          <w:szCs w:val="21"/>
        </w:rPr>
        <w:t xml:space="preserve">大学全日制普通本科及以上应届毕业生、在校生、当年被录取的新生。 </w:t>
      </w:r>
    </w:p>
    <w:p w:rsidR="00DF4705" w:rsidRPr="00345AB2" w:rsidRDefault="00DF4705" w:rsidP="00DF4705">
      <w:pPr>
        <w:tabs>
          <w:tab w:val="center" w:pos="4393"/>
          <w:tab w:val="left" w:pos="6285"/>
        </w:tabs>
        <w:spacing w:beforeLines="100" w:before="312" w:line="300" w:lineRule="auto"/>
        <w:jc w:val="center"/>
        <w:rPr>
          <w:rFonts w:ascii="黑体" w:eastAsia="黑体" w:hAnsi="黑体"/>
          <w:color w:val="000000"/>
          <w:kern w:val="21"/>
          <w:sz w:val="28"/>
          <w:szCs w:val="28"/>
        </w:rPr>
      </w:pPr>
      <w:r w:rsidRPr="00345AB2">
        <w:rPr>
          <w:rFonts w:ascii="黑体" w:eastAsia="黑体" w:hAnsi="黑体" w:hint="eastAsia"/>
          <w:color w:val="000000"/>
          <w:kern w:val="21"/>
          <w:sz w:val="28"/>
          <w:szCs w:val="28"/>
        </w:rPr>
        <w:t>第二章　组织领导</w:t>
      </w:r>
    </w:p>
    <w:p w:rsidR="00DF4705" w:rsidRPr="00F44DB4" w:rsidRDefault="00DF4705" w:rsidP="00DF4705">
      <w:pPr>
        <w:spacing w:line="300" w:lineRule="auto"/>
        <w:ind w:firstLineChars="200" w:firstLine="422"/>
        <w:jc w:val="left"/>
        <w:rPr>
          <w:rFonts w:ascii="宋体" w:hAnsi="宋体"/>
          <w:color w:val="000000"/>
          <w:kern w:val="21"/>
          <w:szCs w:val="21"/>
        </w:rPr>
      </w:pPr>
      <w:r w:rsidRPr="00645583">
        <w:rPr>
          <w:rFonts w:ascii="宋体" w:hAnsi="宋体" w:hint="eastAsia"/>
          <w:b/>
          <w:color w:val="000000"/>
          <w:kern w:val="21"/>
          <w:szCs w:val="21"/>
        </w:rPr>
        <w:t>第三条</w:t>
      </w:r>
      <w:r>
        <w:rPr>
          <w:rFonts w:ascii="宋体" w:hAnsi="宋体" w:hint="eastAsia"/>
          <w:b/>
          <w:color w:val="000000"/>
          <w:kern w:val="21"/>
          <w:szCs w:val="21"/>
        </w:rPr>
        <w:t xml:space="preserve">　</w:t>
      </w:r>
      <w:r w:rsidRPr="00F44DB4">
        <w:rPr>
          <w:rFonts w:ascii="宋体" w:hAnsi="宋体" w:hint="eastAsia"/>
          <w:color w:val="000000"/>
          <w:kern w:val="21"/>
          <w:szCs w:val="21"/>
        </w:rPr>
        <w:t>学校成立征兵工作领导小组，全面负责大学生征兵工作。学校党委书记担任组长，分管校领导任副组长，党委办公室、宣传部、学工部、人武部、学生资助管理中心、研究生院、党委研究生工作部、教务部、校团委、财务部、就业指导服务中心、保卫部、后勤保障部等相关职能部门主要负责人为领导小组成员。征兵工作领导小组下设征兵工作办公室，办公室主任由学工部、人武部部长兼任。各学院成立学院征兵工作领导小组，学院党委书记任组长，分管学生工作的副书记任副组长。</w:t>
      </w:r>
    </w:p>
    <w:p w:rsidR="00DF4705" w:rsidRPr="00F44DB4" w:rsidRDefault="00DF4705" w:rsidP="00DF4705">
      <w:pPr>
        <w:spacing w:line="300" w:lineRule="auto"/>
        <w:ind w:firstLineChars="200" w:firstLine="422"/>
        <w:jc w:val="left"/>
        <w:rPr>
          <w:rFonts w:ascii="宋体" w:hAnsi="宋体"/>
          <w:color w:val="000000"/>
          <w:kern w:val="21"/>
          <w:szCs w:val="21"/>
        </w:rPr>
      </w:pPr>
      <w:r w:rsidRPr="00645583">
        <w:rPr>
          <w:rFonts w:ascii="宋体" w:hAnsi="宋体" w:hint="eastAsia"/>
          <w:b/>
          <w:color w:val="000000"/>
          <w:kern w:val="21"/>
          <w:szCs w:val="21"/>
        </w:rPr>
        <w:t>第四条</w:t>
      </w:r>
      <w:r>
        <w:rPr>
          <w:rFonts w:ascii="宋体" w:hAnsi="宋体" w:hint="eastAsia"/>
          <w:b/>
          <w:color w:val="000000"/>
          <w:kern w:val="21"/>
          <w:szCs w:val="21"/>
        </w:rPr>
        <w:t xml:space="preserve">　</w:t>
      </w:r>
      <w:r w:rsidRPr="00F44DB4">
        <w:rPr>
          <w:rFonts w:ascii="宋体" w:hAnsi="宋体" w:hint="eastAsia"/>
          <w:color w:val="000000"/>
          <w:kern w:val="21"/>
          <w:szCs w:val="21"/>
        </w:rPr>
        <w:t xml:space="preserve">学校征兵工作领导小组全面领导大学生征兵工作，研究制定工作规划、政策措施，部署年度征兵工作任务，协调处理征兵工作重要事项。学校征兵工作领导小组各成员单位根据职责做好相应工作。征兵工作办公室负责组织开展全校大学生征兵宣传教育，配合兵役部门做好学生兵役登记、体格检查、政治审查、预定新兵、审批定兵和欢送新兵及回访工作，督促落实应征入伍大学生的优抚政策等工作。各学院负责本院学生征兵宣传、动员，做好应征入伍学生的跟踪教育、管理与服务工作。 </w:t>
      </w:r>
    </w:p>
    <w:p w:rsidR="00DF4705" w:rsidRPr="00345AB2" w:rsidRDefault="00DF4705" w:rsidP="00DF4705">
      <w:pPr>
        <w:tabs>
          <w:tab w:val="center" w:pos="4393"/>
          <w:tab w:val="left" w:pos="6285"/>
        </w:tabs>
        <w:spacing w:beforeLines="100" w:before="312" w:line="300" w:lineRule="auto"/>
        <w:jc w:val="center"/>
        <w:rPr>
          <w:rFonts w:ascii="黑体" w:eastAsia="黑体" w:hAnsi="黑体"/>
          <w:color w:val="000000"/>
          <w:kern w:val="21"/>
          <w:sz w:val="28"/>
          <w:szCs w:val="28"/>
        </w:rPr>
      </w:pPr>
      <w:r w:rsidRPr="00345AB2">
        <w:rPr>
          <w:rFonts w:ascii="黑体" w:eastAsia="黑体" w:hAnsi="黑体" w:hint="eastAsia"/>
          <w:color w:val="000000"/>
          <w:kern w:val="21"/>
          <w:sz w:val="28"/>
          <w:szCs w:val="28"/>
        </w:rPr>
        <w:t>第三章　优抚政策</w:t>
      </w:r>
    </w:p>
    <w:p w:rsidR="00DF4705" w:rsidRPr="00F44DB4" w:rsidRDefault="00DF4705" w:rsidP="00DF4705">
      <w:pPr>
        <w:spacing w:line="300" w:lineRule="auto"/>
        <w:ind w:firstLineChars="200" w:firstLine="422"/>
        <w:jc w:val="left"/>
        <w:rPr>
          <w:rFonts w:ascii="宋体" w:hAnsi="宋体"/>
          <w:color w:val="000000"/>
          <w:kern w:val="21"/>
          <w:szCs w:val="21"/>
        </w:rPr>
      </w:pPr>
      <w:r w:rsidRPr="00645583">
        <w:rPr>
          <w:rFonts w:ascii="宋体" w:hAnsi="宋体" w:hint="eastAsia"/>
          <w:b/>
          <w:color w:val="000000"/>
          <w:kern w:val="21"/>
          <w:szCs w:val="21"/>
        </w:rPr>
        <w:t>第五条</w:t>
      </w:r>
      <w:r>
        <w:rPr>
          <w:rFonts w:ascii="宋体" w:hAnsi="宋体" w:hint="eastAsia"/>
          <w:b/>
          <w:color w:val="000000"/>
          <w:kern w:val="21"/>
          <w:szCs w:val="21"/>
        </w:rPr>
        <w:t xml:space="preserve">　</w:t>
      </w:r>
      <w:r w:rsidRPr="00F44DB4">
        <w:rPr>
          <w:rFonts w:ascii="宋体" w:hAnsi="宋体" w:hint="eastAsia"/>
          <w:color w:val="000000"/>
          <w:kern w:val="21"/>
          <w:szCs w:val="21"/>
        </w:rPr>
        <w:t>学生履行兵役义务，入伍期间思想、工作等各方面表现良好，未受任何处分，可按规定享受国家、军队及湖北省关于入伍学生保留学籍（入学资格）、专业调整、课程免修、学费补偿、贷款代偿、学费减免、研究生专项招录、就业创业等方面的惠兵政策。</w:t>
      </w:r>
    </w:p>
    <w:p w:rsidR="00DF4705" w:rsidRPr="00F44DB4" w:rsidRDefault="00DF4705" w:rsidP="00DF4705">
      <w:pPr>
        <w:spacing w:line="300" w:lineRule="auto"/>
        <w:ind w:firstLineChars="200" w:firstLine="422"/>
        <w:jc w:val="left"/>
        <w:rPr>
          <w:rFonts w:ascii="宋体" w:hAnsi="宋体"/>
          <w:color w:val="000000"/>
          <w:kern w:val="21"/>
          <w:szCs w:val="21"/>
        </w:rPr>
      </w:pPr>
      <w:r w:rsidRPr="00645583">
        <w:rPr>
          <w:rFonts w:ascii="宋体" w:hAnsi="宋体" w:hint="eastAsia"/>
          <w:b/>
          <w:color w:val="000000"/>
          <w:kern w:val="21"/>
          <w:szCs w:val="21"/>
        </w:rPr>
        <w:lastRenderedPageBreak/>
        <w:t>第六条</w:t>
      </w:r>
      <w:r>
        <w:rPr>
          <w:rFonts w:ascii="宋体" w:hAnsi="宋体" w:hint="eastAsia"/>
          <w:b/>
          <w:color w:val="000000"/>
          <w:kern w:val="21"/>
          <w:szCs w:val="21"/>
        </w:rPr>
        <w:t xml:space="preserve">　</w:t>
      </w:r>
      <w:r w:rsidRPr="00F44DB4">
        <w:rPr>
          <w:rFonts w:ascii="宋体" w:hAnsi="宋体" w:hint="eastAsia"/>
          <w:color w:val="000000"/>
          <w:kern w:val="21"/>
          <w:szCs w:val="21"/>
        </w:rPr>
        <w:t>应征入伍学生在学籍、学业等方面享受学校以下政策：</w:t>
      </w:r>
    </w:p>
    <w:p w:rsidR="00DF4705" w:rsidRPr="00F44DB4" w:rsidRDefault="00DF4705" w:rsidP="00DF4705">
      <w:pPr>
        <w:spacing w:line="300" w:lineRule="auto"/>
        <w:ind w:firstLineChars="200" w:firstLine="420"/>
        <w:jc w:val="left"/>
        <w:rPr>
          <w:rFonts w:ascii="宋体" w:hAnsi="宋体"/>
          <w:color w:val="000000"/>
          <w:kern w:val="21"/>
          <w:szCs w:val="21"/>
        </w:rPr>
      </w:pPr>
      <w:r w:rsidRPr="00F44DB4">
        <w:rPr>
          <w:rFonts w:ascii="宋体" w:hAnsi="宋体" w:hint="eastAsia"/>
          <w:color w:val="000000"/>
          <w:kern w:val="21"/>
          <w:szCs w:val="21"/>
        </w:rPr>
        <w:t>（一）服役期间，按国家有关规定保留学籍或入学资格，退役后两年内准予复学或入学。当年被录取的入伍新生在退役后两年内,持退役证明和学校录取通知书办理入学手续；学生退役入学时,原报考专业撤销的,根据有关规定，结合学生意愿，由学校安排其转入其他相近专业学习。</w:t>
      </w:r>
    </w:p>
    <w:p w:rsidR="00DF4705" w:rsidRPr="00F44DB4" w:rsidRDefault="00DF4705" w:rsidP="00DF4705">
      <w:pPr>
        <w:spacing w:line="300" w:lineRule="auto"/>
        <w:ind w:firstLineChars="200" w:firstLine="420"/>
        <w:jc w:val="left"/>
        <w:rPr>
          <w:rFonts w:ascii="宋体" w:hAnsi="宋体"/>
          <w:color w:val="000000"/>
          <w:kern w:val="21"/>
          <w:szCs w:val="21"/>
        </w:rPr>
      </w:pPr>
      <w:r w:rsidRPr="00F44DB4">
        <w:rPr>
          <w:rFonts w:ascii="宋体" w:hAnsi="宋体" w:hint="eastAsia"/>
          <w:color w:val="000000"/>
          <w:kern w:val="21"/>
          <w:szCs w:val="21"/>
        </w:rPr>
        <w:t>（二）退役大学生的转专业资格除国家明确规定不能调整专业情况外，放宽其他条件限制，此类学生转出、转入数也不受总量限制，但调整专业仅限一次；退役大学生申请转专业实施过程原则上取消“低转高”的限制，由学生本人提出申请，转出学院同意，经学工部、人武部、教务部审核，由转入学院考核并同意后报学校审定。</w:t>
      </w:r>
    </w:p>
    <w:p w:rsidR="00DF4705" w:rsidRPr="00F44DB4" w:rsidRDefault="00DF4705" w:rsidP="00DF4705">
      <w:pPr>
        <w:spacing w:line="300" w:lineRule="auto"/>
        <w:ind w:firstLineChars="200" w:firstLine="420"/>
        <w:jc w:val="left"/>
        <w:rPr>
          <w:rFonts w:ascii="宋体" w:hAnsi="宋体"/>
          <w:color w:val="000000"/>
          <w:kern w:val="21"/>
          <w:szCs w:val="21"/>
        </w:rPr>
      </w:pPr>
      <w:r w:rsidRPr="00F44DB4">
        <w:rPr>
          <w:rFonts w:ascii="宋体" w:hAnsi="宋体" w:hint="eastAsia"/>
          <w:color w:val="000000"/>
          <w:kern w:val="21"/>
          <w:szCs w:val="21"/>
        </w:rPr>
        <w:t>（三）学生服兵役期间荣立二等功，根据相关文件规定，由学生本人提出申请，经学工部、人武部、教务部审核，所在学院组织考核后可以免试攻读硕士学位研究生；学生服兵役期间荣立三等功一次或连续两年被评为“优秀士兵”，经本人申请，学工部、人武部、教务部审核，所在学院组织考核同意后，可按照有突出培养潜质的人才申报免试推荐攻读硕士学位研究生，其指标单列；退役大学生符合学校和学院</w:t>
      </w:r>
      <w:proofErr w:type="gramStart"/>
      <w:r w:rsidRPr="00F44DB4">
        <w:rPr>
          <w:rFonts w:ascii="宋体" w:hAnsi="宋体" w:hint="eastAsia"/>
          <w:color w:val="000000"/>
          <w:kern w:val="21"/>
          <w:szCs w:val="21"/>
        </w:rPr>
        <w:t>推免条件</w:t>
      </w:r>
      <w:proofErr w:type="gramEnd"/>
      <w:r w:rsidRPr="00F44DB4">
        <w:rPr>
          <w:rFonts w:ascii="宋体" w:hAnsi="宋体" w:hint="eastAsia"/>
          <w:color w:val="000000"/>
          <w:kern w:val="21"/>
          <w:szCs w:val="21"/>
        </w:rPr>
        <w:t>的，经本人申请，学工部、人武部、教务部审核，所在学院组织考核同意后，优先考虑。</w:t>
      </w:r>
    </w:p>
    <w:p w:rsidR="00DF4705" w:rsidRPr="00F44DB4" w:rsidRDefault="00DF4705" w:rsidP="00DF4705">
      <w:pPr>
        <w:spacing w:line="300" w:lineRule="auto"/>
        <w:ind w:firstLineChars="200" w:firstLine="420"/>
        <w:jc w:val="left"/>
        <w:rPr>
          <w:rFonts w:ascii="宋体" w:hAnsi="宋体"/>
          <w:color w:val="000000"/>
          <w:kern w:val="21"/>
          <w:szCs w:val="21"/>
        </w:rPr>
      </w:pPr>
      <w:r w:rsidRPr="00F44DB4">
        <w:rPr>
          <w:rFonts w:ascii="宋体" w:hAnsi="宋体" w:hint="eastAsia"/>
          <w:color w:val="000000"/>
          <w:kern w:val="21"/>
          <w:szCs w:val="21"/>
        </w:rPr>
        <w:t>（四）学生服兵役期间，通过慕课、远程教育等形式自学课程并提供相关证明材料，由本人申请，所在学院同意，经学工部、人武部、教务部审核后，可按相关课程进行认定。</w:t>
      </w:r>
    </w:p>
    <w:p w:rsidR="00DF4705" w:rsidRPr="00F44DB4" w:rsidRDefault="00DF4705" w:rsidP="00DF4705">
      <w:pPr>
        <w:spacing w:line="300" w:lineRule="auto"/>
        <w:ind w:firstLineChars="200" w:firstLine="420"/>
        <w:jc w:val="left"/>
        <w:rPr>
          <w:rFonts w:ascii="宋体" w:hAnsi="宋体"/>
          <w:color w:val="000000"/>
          <w:kern w:val="21"/>
          <w:szCs w:val="21"/>
        </w:rPr>
      </w:pPr>
      <w:r w:rsidRPr="00F44DB4">
        <w:rPr>
          <w:rFonts w:ascii="宋体" w:hAnsi="宋体" w:hint="eastAsia"/>
          <w:color w:val="000000"/>
          <w:kern w:val="21"/>
          <w:szCs w:val="21"/>
        </w:rPr>
        <w:t>（五）学生退役复学后，其军事理论、军训及体育类课程，由本人提出免修申请，经学工部、人武部、教务部、体育部审核后，可以免修，成绩记为90分。</w:t>
      </w:r>
    </w:p>
    <w:p w:rsidR="00DF4705" w:rsidRPr="00F44DB4" w:rsidRDefault="00DF4705" w:rsidP="00DF4705">
      <w:pPr>
        <w:spacing w:line="300" w:lineRule="auto"/>
        <w:ind w:firstLineChars="200" w:firstLine="420"/>
        <w:jc w:val="left"/>
        <w:rPr>
          <w:rFonts w:ascii="宋体" w:hAnsi="宋体"/>
          <w:color w:val="000000"/>
          <w:kern w:val="21"/>
          <w:szCs w:val="21"/>
        </w:rPr>
      </w:pPr>
      <w:r w:rsidRPr="00F44DB4">
        <w:rPr>
          <w:rFonts w:ascii="宋体" w:hAnsi="宋体" w:hint="eastAsia"/>
          <w:color w:val="000000"/>
          <w:kern w:val="21"/>
          <w:szCs w:val="21"/>
        </w:rPr>
        <w:t>（六）应届毕业生因入伍原因，无法参加重修</w:t>
      </w:r>
      <w:proofErr w:type="gramStart"/>
      <w:r w:rsidRPr="00F44DB4">
        <w:rPr>
          <w:rFonts w:ascii="宋体" w:hAnsi="宋体" w:hint="eastAsia"/>
          <w:color w:val="000000"/>
          <w:kern w:val="21"/>
          <w:szCs w:val="21"/>
        </w:rPr>
        <w:t>和补缓考</w:t>
      </w:r>
      <w:proofErr w:type="gramEnd"/>
      <w:r w:rsidRPr="00F44DB4">
        <w:rPr>
          <w:rFonts w:ascii="宋体" w:hAnsi="宋体" w:hint="eastAsia"/>
          <w:color w:val="000000"/>
          <w:kern w:val="21"/>
          <w:szCs w:val="21"/>
        </w:rPr>
        <w:t>，经个人申请，所在学院同意，学工部、人武部、教务部审核后，可给予一次补考。</w:t>
      </w:r>
    </w:p>
    <w:p w:rsidR="00DF4705" w:rsidRPr="00F44DB4" w:rsidRDefault="00DF4705" w:rsidP="00DF4705">
      <w:pPr>
        <w:spacing w:line="300" w:lineRule="auto"/>
        <w:ind w:firstLineChars="200" w:firstLine="420"/>
        <w:jc w:val="left"/>
        <w:rPr>
          <w:rFonts w:ascii="宋体" w:hAnsi="宋体"/>
          <w:color w:val="000000"/>
          <w:kern w:val="21"/>
          <w:szCs w:val="21"/>
        </w:rPr>
      </w:pPr>
      <w:r w:rsidRPr="00F44DB4">
        <w:rPr>
          <w:rFonts w:ascii="宋体" w:hAnsi="宋体" w:hint="eastAsia"/>
          <w:color w:val="000000"/>
          <w:kern w:val="21"/>
          <w:szCs w:val="21"/>
        </w:rPr>
        <w:t>（七）学生退役复学后，在各类评优评奖中，同等条件下优先考虑；学生退役复学或入学后，完成学业达到毕业要求的，授予“优秀毕业生”荣誉称号；毕业生应征入伍的，直接授予“优秀毕业生”荣誉称号。</w:t>
      </w:r>
    </w:p>
    <w:p w:rsidR="00DF4705" w:rsidRPr="00F44DB4" w:rsidRDefault="00DF4705" w:rsidP="00DF4705">
      <w:pPr>
        <w:spacing w:line="300" w:lineRule="auto"/>
        <w:ind w:firstLineChars="200" w:firstLine="422"/>
        <w:jc w:val="left"/>
        <w:rPr>
          <w:rFonts w:ascii="宋体" w:hAnsi="宋体"/>
          <w:color w:val="000000"/>
          <w:kern w:val="21"/>
          <w:szCs w:val="21"/>
        </w:rPr>
      </w:pPr>
      <w:r w:rsidRPr="00645583">
        <w:rPr>
          <w:rFonts w:ascii="宋体" w:hAnsi="宋体" w:hint="eastAsia"/>
          <w:b/>
          <w:color w:val="000000"/>
          <w:kern w:val="21"/>
          <w:szCs w:val="21"/>
        </w:rPr>
        <w:t>第七条</w:t>
      </w:r>
      <w:r>
        <w:rPr>
          <w:rFonts w:ascii="宋体" w:hAnsi="宋体" w:hint="eastAsia"/>
          <w:b/>
          <w:color w:val="000000"/>
          <w:kern w:val="21"/>
          <w:szCs w:val="21"/>
        </w:rPr>
        <w:t xml:space="preserve">　</w:t>
      </w:r>
      <w:r w:rsidRPr="00F44DB4">
        <w:rPr>
          <w:rFonts w:ascii="宋体" w:hAnsi="宋体" w:hint="eastAsia"/>
          <w:color w:val="000000"/>
          <w:kern w:val="21"/>
          <w:szCs w:val="21"/>
        </w:rPr>
        <w:t>学校设立校级专项奖励，奖励应征入伍的学生，奖励金额为每人 5000 元。毕业生参军入伍的奖励，根据《中南财经政法大学关于引导和鼓励毕业生到西部地区和基层就业创业的实施意见(修订)》(中南大政字[2016]97号)发放。</w:t>
      </w:r>
    </w:p>
    <w:p w:rsidR="00DF4705" w:rsidRPr="00F44DB4" w:rsidRDefault="00DF4705" w:rsidP="00DF4705">
      <w:pPr>
        <w:spacing w:line="300" w:lineRule="auto"/>
        <w:ind w:firstLineChars="200" w:firstLine="422"/>
        <w:jc w:val="left"/>
        <w:rPr>
          <w:rFonts w:ascii="宋体" w:hAnsi="宋体"/>
          <w:color w:val="000000"/>
          <w:kern w:val="21"/>
          <w:szCs w:val="21"/>
        </w:rPr>
      </w:pPr>
      <w:r w:rsidRPr="00645583">
        <w:rPr>
          <w:rFonts w:ascii="宋体" w:hAnsi="宋体" w:hint="eastAsia"/>
          <w:b/>
          <w:color w:val="000000"/>
          <w:kern w:val="21"/>
          <w:szCs w:val="21"/>
        </w:rPr>
        <w:t>第八条</w:t>
      </w:r>
      <w:r>
        <w:rPr>
          <w:rFonts w:ascii="宋体" w:hAnsi="宋体" w:hint="eastAsia"/>
          <w:b/>
          <w:color w:val="000000"/>
          <w:kern w:val="21"/>
          <w:szCs w:val="21"/>
        </w:rPr>
        <w:t xml:space="preserve">　</w:t>
      </w:r>
      <w:r w:rsidRPr="00F44DB4">
        <w:rPr>
          <w:rFonts w:ascii="宋体" w:hAnsi="宋体" w:hint="eastAsia"/>
          <w:color w:val="000000"/>
          <w:kern w:val="21"/>
          <w:szCs w:val="21"/>
        </w:rPr>
        <w:t xml:space="preserve">学校每年新招录辅导员、党政管理人员和专业技术人员时，优先招录符合条件要求的退役大学生。 </w:t>
      </w:r>
    </w:p>
    <w:p w:rsidR="00DF4705" w:rsidRPr="00345AB2" w:rsidRDefault="00DF4705" w:rsidP="00DF4705">
      <w:pPr>
        <w:tabs>
          <w:tab w:val="center" w:pos="4393"/>
          <w:tab w:val="left" w:pos="6285"/>
        </w:tabs>
        <w:spacing w:beforeLines="100" w:before="312" w:line="300" w:lineRule="auto"/>
        <w:jc w:val="center"/>
        <w:rPr>
          <w:rFonts w:ascii="黑体" w:eastAsia="黑体" w:hAnsi="黑体"/>
          <w:color w:val="000000"/>
          <w:kern w:val="21"/>
          <w:sz w:val="28"/>
          <w:szCs w:val="28"/>
        </w:rPr>
      </w:pPr>
      <w:r w:rsidRPr="00345AB2">
        <w:rPr>
          <w:rFonts w:ascii="黑体" w:eastAsia="黑体" w:hAnsi="黑体" w:hint="eastAsia"/>
          <w:color w:val="000000"/>
          <w:kern w:val="21"/>
          <w:sz w:val="28"/>
          <w:szCs w:val="28"/>
        </w:rPr>
        <w:t>第四章　监督与奖惩</w:t>
      </w:r>
    </w:p>
    <w:p w:rsidR="00DF4705" w:rsidRPr="00F44DB4" w:rsidRDefault="00DF4705" w:rsidP="00DF4705">
      <w:pPr>
        <w:spacing w:line="300" w:lineRule="auto"/>
        <w:ind w:firstLineChars="200" w:firstLine="422"/>
        <w:jc w:val="left"/>
        <w:rPr>
          <w:rFonts w:ascii="宋体" w:hAnsi="宋体"/>
          <w:color w:val="000000"/>
          <w:kern w:val="21"/>
          <w:szCs w:val="21"/>
        </w:rPr>
      </w:pPr>
      <w:r w:rsidRPr="00645583">
        <w:rPr>
          <w:rFonts w:ascii="宋体" w:hAnsi="宋体" w:hint="eastAsia"/>
          <w:b/>
          <w:color w:val="000000"/>
          <w:kern w:val="21"/>
          <w:szCs w:val="21"/>
        </w:rPr>
        <w:t>第九条</w:t>
      </w:r>
      <w:r>
        <w:rPr>
          <w:rFonts w:ascii="宋体" w:hAnsi="宋体" w:hint="eastAsia"/>
          <w:b/>
          <w:color w:val="000000"/>
          <w:kern w:val="21"/>
          <w:szCs w:val="21"/>
        </w:rPr>
        <w:t xml:space="preserve">　</w:t>
      </w:r>
      <w:r w:rsidRPr="00F44DB4">
        <w:rPr>
          <w:rFonts w:ascii="宋体" w:hAnsi="宋体" w:hint="eastAsia"/>
          <w:color w:val="000000"/>
          <w:kern w:val="21"/>
          <w:szCs w:val="21"/>
        </w:rPr>
        <w:t>依法服兵役是每名适龄青年的责任和义务，我校适龄青年大学生应主动参加兵役登记，积极报名参军。</w:t>
      </w:r>
    </w:p>
    <w:p w:rsidR="00DF4705" w:rsidRPr="00F44DB4" w:rsidRDefault="00DF4705" w:rsidP="00DF4705">
      <w:pPr>
        <w:spacing w:line="300" w:lineRule="auto"/>
        <w:ind w:firstLineChars="200" w:firstLine="422"/>
        <w:jc w:val="left"/>
        <w:rPr>
          <w:rFonts w:ascii="宋体" w:hAnsi="宋体"/>
          <w:color w:val="000000"/>
          <w:kern w:val="21"/>
          <w:szCs w:val="21"/>
        </w:rPr>
      </w:pPr>
      <w:r w:rsidRPr="00645583">
        <w:rPr>
          <w:rFonts w:ascii="宋体" w:hAnsi="宋体" w:hint="eastAsia"/>
          <w:b/>
          <w:color w:val="000000"/>
          <w:kern w:val="21"/>
          <w:szCs w:val="21"/>
        </w:rPr>
        <w:t>第十条</w:t>
      </w:r>
      <w:r>
        <w:rPr>
          <w:rFonts w:ascii="宋体" w:hAnsi="宋体" w:hint="eastAsia"/>
          <w:b/>
          <w:color w:val="000000"/>
          <w:kern w:val="21"/>
          <w:szCs w:val="21"/>
        </w:rPr>
        <w:t xml:space="preserve">　</w:t>
      </w:r>
      <w:r w:rsidRPr="00F44DB4">
        <w:rPr>
          <w:rFonts w:ascii="宋体" w:hAnsi="宋体" w:hint="eastAsia"/>
          <w:color w:val="000000"/>
          <w:kern w:val="21"/>
          <w:szCs w:val="21"/>
        </w:rPr>
        <w:t>入伍后因政治原因或拒绝服兵役被部队退回的，服役期间被部队给予除名、</w:t>
      </w:r>
      <w:r w:rsidRPr="00F44DB4">
        <w:rPr>
          <w:rFonts w:ascii="宋体" w:hAnsi="宋体" w:hint="eastAsia"/>
          <w:color w:val="000000"/>
          <w:kern w:val="21"/>
          <w:szCs w:val="21"/>
        </w:rPr>
        <w:lastRenderedPageBreak/>
        <w:t>开除军籍以上处分或被追究刑事责任的，取消所有优抚政策，已发放的奖金、补偿金、</w:t>
      </w:r>
      <w:proofErr w:type="gramStart"/>
      <w:r w:rsidRPr="00F44DB4">
        <w:rPr>
          <w:rFonts w:ascii="宋体" w:hAnsi="宋体" w:hint="eastAsia"/>
          <w:color w:val="000000"/>
          <w:kern w:val="21"/>
          <w:szCs w:val="21"/>
        </w:rPr>
        <w:t>代偿金</w:t>
      </w:r>
      <w:proofErr w:type="gramEnd"/>
      <w:r w:rsidRPr="00F44DB4">
        <w:rPr>
          <w:rFonts w:ascii="宋体" w:hAnsi="宋体" w:hint="eastAsia"/>
          <w:color w:val="000000"/>
          <w:kern w:val="21"/>
          <w:szCs w:val="21"/>
        </w:rPr>
        <w:t>由学校征兵工作办公室会同财务部、有关学院负责收回。学校根据实际情况，依规取消其复（入）学资格。</w:t>
      </w:r>
    </w:p>
    <w:p w:rsidR="00DF4705" w:rsidRPr="00F44DB4" w:rsidRDefault="00DF4705" w:rsidP="00DF4705">
      <w:pPr>
        <w:spacing w:line="300" w:lineRule="auto"/>
        <w:ind w:firstLineChars="200" w:firstLine="422"/>
        <w:jc w:val="left"/>
        <w:rPr>
          <w:rFonts w:ascii="宋体" w:hAnsi="宋体"/>
          <w:color w:val="000000"/>
          <w:kern w:val="21"/>
          <w:szCs w:val="21"/>
        </w:rPr>
      </w:pPr>
      <w:r w:rsidRPr="00645583">
        <w:rPr>
          <w:rFonts w:ascii="宋体" w:hAnsi="宋体" w:hint="eastAsia"/>
          <w:b/>
          <w:color w:val="000000"/>
          <w:kern w:val="21"/>
          <w:szCs w:val="21"/>
        </w:rPr>
        <w:t>第十一条</w:t>
      </w:r>
      <w:r>
        <w:rPr>
          <w:rFonts w:ascii="宋体" w:hAnsi="宋体" w:hint="eastAsia"/>
          <w:b/>
          <w:color w:val="000000"/>
          <w:kern w:val="21"/>
          <w:szCs w:val="21"/>
        </w:rPr>
        <w:t xml:space="preserve">　</w:t>
      </w:r>
      <w:r w:rsidRPr="00F44DB4">
        <w:rPr>
          <w:rFonts w:ascii="宋体" w:hAnsi="宋体" w:hint="eastAsia"/>
          <w:color w:val="000000"/>
          <w:kern w:val="21"/>
          <w:szCs w:val="21"/>
        </w:rPr>
        <w:t xml:space="preserve">学校对在征兵工作中做出显著成绩的单位及个人给予适当表彰和奖励。 </w:t>
      </w:r>
    </w:p>
    <w:p w:rsidR="00DF4705" w:rsidRPr="00345AB2" w:rsidRDefault="00DF4705" w:rsidP="00DF4705">
      <w:pPr>
        <w:tabs>
          <w:tab w:val="center" w:pos="4393"/>
          <w:tab w:val="left" w:pos="6285"/>
        </w:tabs>
        <w:spacing w:beforeLines="100" w:before="312" w:line="300" w:lineRule="auto"/>
        <w:jc w:val="center"/>
        <w:rPr>
          <w:rFonts w:ascii="黑体" w:eastAsia="黑体" w:hAnsi="黑体"/>
          <w:color w:val="000000"/>
          <w:kern w:val="21"/>
          <w:sz w:val="28"/>
          <w:szCs w:val="28"/>
        </w:rPr>
      </w:pPr>
      <w:r w:rsidRPr="00345AB2">
        <w:rPr>
          <w:rFonts w:ascii="黑体" w:eastAsia="黑体" w:hAnsi="黑体" w:hint="eastAsia"/>
          <w:color w:val="000000"/>
          <w:kern w:val="21"/>
          <w:sz w:val="28"/>
          <w:szCs w:val="28"/>
        </w:rPr>
        <w:t>第五章　附　则</w:t>
      </w:r>
    </w:p>
    <w:p w:rsidR="00DF4705" w:rsidRPr="00F44DB4" w:rsidRDefault="00DF4705" w:rsidP="00DF4705">
      <w:pPr>
        <w:spacing w:line="300" w:lineRule="auto"/>
        <w:ind w:firstLineChars="200" w:firstLine="422"/>
        <w:jc w:val="left"/>
        <w:rPr>
          <w:rFonts w:ascii="宋体" w:hAnsi="宋体"/>
          <w:color w:val="000000"/>
          <w:kern w:val="21"/>
          <w:szCs w:val="21"/>
        </w:rPr>
      </w:pPr>
      <w:r w:rsidRPr="00645583">
        <w:rPr>
          <w:rFonts w:ascii="宋体" w:hAnsi="宋体" w:hint="eastAsia"/>
          <w:b/>
          <w:color w:val="000000"/>
          <w:kern w:val="21"/>
          <w:szCs w:val="21"/>
        </w:rPr>
        <w:t>第十二条</w:t>
      </w:r>
      <w:r>
        <w:rPr>
          <w:rFonts w:ascii="宋体" w:hAnsi="宋体" w:hint="eastAsia"/>
          <w:b/>
          <w:color w:val="000000"/>
          <w:kern w:val="21"/>
          <w:szCs w:val="21"/>
        </w:rPr>
        <w:t xml:space="preserve">　</w:t>
      </w:r>
      <w:r w:rsidRPr="00F44DB4">
        <w:rPr>
          <w:rFonts w:ascii="宋体" w:hAnsi="宋体" w:hint="eastAsia"/>
          <w:color w:val="000000"/>
          <w:kern w:val="21"/>
          <w:szCs w:val="21"/>
        </w:rPr>
        <w:t>本办法由校学工部、人武部负责具体解释。本办法与上级新出台文件精神有冲突时，以上级文件为准。</w:t>
      </w:r>
    </w:p>
    <w:p w:rsidR="00DF4705" w:rsidRPr="00C64791" w:rsidRDefault="00DF4705" w:rsidP="00DF4705">
      <w:pPr>
        <w:spacing w:line="300" w:lineRule="auto"/>
        <w:ind w:firstLineChars="200" w:firstLine="422"/>
        <w:jc w:val="left"/>
        <w:rPr>
          <w:rFonts w:ascii="宋体" w:hAnsi="宋体"/>
          <w:color w:val="000000"/>
          <w:kern w:val="21"/>
          <w:szCs w:val="21"/>
        </w:rPr>
      </w:pPr>
      <w:r w:rsidRPr="00645583">
        <w:rPr>
          <w:rFonts w:ascii="宋体" w:hAnsi="宋体" w:hint="eastAsia"/>
          <w:b/>
          <w:color w:val="000000"/>
          <w:kern w:val="21"/>
          <w:szCs w:val="21"/>
        </w:rPr>
        <w:t>第十三条</w:t>
      </w:r>
      <w:r>
        <w:rPr>
          <w:rFonts w:ascii="宋体" w:hAnsi="宋体" w:hint="eastAsia"/>
          <w:b/>
          <w:color w:val="000000"/>
          <w:kern w:val="21"/>
          <w:szCs w:val="21"/>
        </w:rPr>
        <w:t xml:space="preserve">　</w:t>
      </w:r>
      <w:r>
        <w:rPr>
          <w:rFonts w:ascii="宋体" w:hAnsi="宋体" w:hint="eastAsia"/>
          <w:color w:val="000000"/>
          <w:kern w:val="21"/>
          <w:szCs w:val="21"/>
        </w:rPr>
        <w:t>本办法自发布之日起实行</w:t>
      </w:r>
      <w:r w:rsidRPr="00C64791">
        <w:rPr>
          <w:rFonts w:ascii="宋体" w:hAnsi="宋体" w:hint="eastAsia"/>
          <w:color w:val="000000"/>
          <w:kern w:val="21"/>
          <w:szCs w:val="21"/>
        </w:rPr>
        <w:t>。</w:t>
      </w:r>
    </w:p>
    <w:p w:rsidR="00260DF7" w:rsidRPr="00DF4705" w:rsidRDefault="00260DF7">
      <w:bookmarkStart w:id="0" w:name="_GoBack"/>
      <w:bookmarkEnd w:id="0"/>
    </w:p>
    <w:sectPr w:rsidR="00260DF7" w:rsidRPr="00DF47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05"/>
    <w:rsid w:val="00260DF7"/>
    <w:rsid w:val="00DF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2ECFD-8BA2-4DDD-B7FB-EA5095F1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7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lzy</dc:creator>
  <cp:keywords/>
  <dc:description/>
  <cp:lastModifiedBy>vivian lzy</cp:lastModifiedBy>
  <cp:revision>1</cp:revision>
  <dcterms:created xsi:type="dcterms:W3CDTF">2019-07-24T01:41:00Z</dcterms:created>
  <dcterms:modified xsi:type="dcterms:W3CDTF">2019-07-24T01:42:00Z</dcterms:modified>
</cp:coreProperties>
</file>